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B65C" w14:textId="77777777" w:rsidR="00704613" w:rsidRDefault="00704613" w:rsidP="00704613"/>
    <w:p w14:paraId="6F3EF95F" w14:textId="5DF19E4E" w:rsidR="00704613" w:rsidRDefault="00704613" w:rsidP="00704613">
      <w:pPr>
        <w:jc w:val="center"/>
      </w:pPr>
      <w:r w:rsidRPr="00704613">
        <w:rPr>
          <w:b/>
          <w:bCs/>
        </w:rPr>
        <w:t>PEOPLE'S THEATRE Health and Safety Compliance Declaration</w:t>
      </w:r>
    </w:p>
    <w:p w14:paraId="15FF97A6" w14:textId="61074716" w:rsidR="00704613" w:rsidRDefault="00704613" w:rsidP="00704613">
      <w:r>
        <w:t>In accordance with, and beyond the provision of the Health and Safety at Work Act 1974 the People's Theatre Arts Group accepts that it has responsibility to provide and maintain safe and healthy conditions for employees, members and others who enter the theatre.</w:t>
      </w:r>
    </w:p>
    <w:p w14:paraId="09697946" w14:textId="365C87A9" w:rsidR="00704613" w:rsidRDefault="00704613" w:rsidP="00704613">
      <w:r>
        <w:t>Accordingly,</w:t>
      </w:r>
      <w:r>
        <w:t xml:space="preserve"> the Management Committee has published and regularly reviews a Health and Safety Policy.</w:t>
      </w:r>
    </w:p>
    <w:p w14:paraId="6E201898" w14:textId="77777777" w:rsidR="00704613" w:rsidRDefault="00704613" w:rsidP="00704613">
      <w:r>
        <w:t>Everyone taking part in a People's Theatre show is required to be a member of the PTAG.</w:t>
      </w:r>
    </w:p>
    <w:p w14:paraId="57EFFFA3" w14:textId="77777777" w:rsidR="00704613" w:rsidRPr="00704613" w:rsidRDefault="00704613" w:rsidP="00704613">
      <w:pPr>
        <w:rPr>
          <w:b/>
          <w:bCs/>
        </w:rPr>
      </w:pPr>
      <w:r w:rsidRPr="00704613">
        <w:rPr>
          <w:b/>
          <w:bCs/>
        </w:rPr>
        <w:t>*General Guidelines*</w:t>
      </w:r>
    </w:p>
    <w:p w14:paraId="2D2EFB10" w14:textId="77777777" w:rsidR="00704613" w:rsidRDefault="00704613" w:rsidP="00704613">
      <w:r>
        <w:t>Do not do something if you do not know how to do it.</w:t>
      </w:r>
    </w:p>
    <w:p w14:paraId="7E626F66" w14:textId="77777777" w:rsidR="00704613" w:rsidRDefault="00704613" w:rsidP="00704613">
      <w:r>
        <w:t>Do not do something if you only think you know how to do it.</w:t>
      </w:r>
    </w:p>
    <w:p w14:paraId="21588D0C" w14:textId="77777777" w:rsidR="00704613" w:rsidRDefault="00704613" w:rsidP="00704613">
      <w:r>
        <w:t>Never be afraid to ask for help.</w:t>
      </w:r>
    </w:p>
    <w:p w14:paraId="5D27DBE6" w14:textId="77777777" w:rsidR="00704613" w:rsidRDefault="00704613" w:rsidP="00704613">
      <w:r>
        <w:t>Never be afraid to refuse to do something if you do not know how.</w:t>
      </w:r>
    </w:p>
    <w:p w14:paraId="7BDE3FB9" w14:textId="77777777" w:rsidR="00704613" w:rsidRPr="00704613" w:rsidRDefault="00704613" w:rsidP="00704613">
      <w:pPr>
        <w:rPr>
          <w:b/>
          <w:bCs/>
        </w:rPr>
      </w:pPr>
      <w:r w:rsidRPr="00704613">
        <w:rPr>
          <w:b/>
          <w:bCs/>
        </w:rPr>
        <w:t>*Fire Safety*</w:t>
      </w:r>
    </w:p>
    <w:p w14:paraId="183FA6AD" w14:textId="77777777" w:rsidR="00704613" w:rsidRDefault="00704613" w:rsidP="00704613">
      <w:r>
        <w:t>Know all the exit points of where you are working.</w:t>
      </w:r>
    </w:p>
    <w:p w14:paraId="5CEA0819" w14:textId="77777777" w:rsidR="00704613" w:rsidRDefault="00704613" w:rsidP="00704613">
      <w:r>
        <w:t>Know the location of the fire appliances.</w:t>
      </w:r>
    </w:p>
    <w:p w14:paraId="19458B57" w14:textId="77777777" w:rsidR="00704613" w:rsidRDefault="00704613" w:rsidP="00704613">
      <w:r>
        <w:t>Know the location of the nearest external phone.</w:t>
      </w:r>
    </w:p>
    <w:p w14:paraId="1BFF3D6F" w14:textId="77777777" w:rsidR="00704613" w:rsidRDefault="00704613" w:rsidP="00704613">
      <w:r>
        <w:t>Know the location of the meeting or assembly point.</w:t>
      </w:r>
    </w:p>
    <w:p w14:paraId="3E34AC65" w14:textId="77777777" w:rsidR="00704613" w:rsidRPr="00704613" w:rsidRDefault="00704613" w:rsidP="00704613">
      <w:pPr>
        <w:rPr>
          <w:b/>
          <w:bCs/>
        </w:rPr>
      </w:pPr>
      <w:r w:rsidRPr="00704613">
        <w:rPr>
          <w:b/>
          <w:bCs/>
        </w:rPr>
        <w:t>*Theatre Safety Rules*</w:t>
      </w:r>
    </w:p>
    <w:p w14:paraId="05C673AA" w14:textId="77777777" w:rsidR="00704613" w:rsidRDefault="00704613" w:rsidP="00704613">
      <w:r>
        <w:t>No one may engage in activities in the backstage area or on stage while intoxicated with alcohol or drugs.</w:t>
      </w:r>
    </w:p>
    <w:p w14:paraId="294FF37C" w14:textId="77777777" w:rsidR="00704613" w:rsidRDefault="00704613" w:rsidP="00704613">
      <w:r>
        <w:t>Keep backstage areas tidy and avoid clutter.</w:t>
      </w:r>
    </w:p>
    <w:p w14:paraId="7B3CB4C2" w14:textId="77777777" w:rsidR="00704613" w:rsidRDefault="00704613" w:rsidP="00704613">
      <w:r>
        <w:t>Keep all passageways and marked walkways clear of clutter.</w:t>
      </w:r>
    </w:p>
    <w:p w14:paraId="62EF7913" w14:textId="77777777" w:rsidR="00704613" w:rsidRDefault="00704613" w:rsidP="00704613">
      <w:r>
        <w:t>Do not block access to fire escapes or fire extinguishers.</w:t>
      </w:r>
    </w:p>
    <w:p w14:paraId="1804BED2" w14:textId="77777777" w:rsidR="00704613" w:rsidRDefault="00704613" w:rsidP="00704613">
      <w:r>
        <w:t>No smoking/vaping is permitted anywhere in the theatre apart from the designated area.</w:t>
      </w:r>
    </w:p>
    <w:p w14:paraId="09194DDE" w14:textId="77777777" w:rsidR="00704613" w:rsidRDefault="00704613" w:rsidP="00704613">
      <w:r>
        <w:t>All productions must be properly risk assessed and the Stage Manager is the final arbiter of what is permitted to happen on stage.</w:t>
      </w:r>
    </w:p>
    <w:p w14:paraId="2ACCED61" w14:textId="77777777" w:rsidR="00704613" w:rsidRDefault="00704613" w:rsidP="00704613">
      <w:r>
        <w:t>No serious technical work may take place on a show without another person being present in the building.</w:t>
      </w:r>
    </w:p>
    <w:p w14:paraId="12BB70C4" w14:textId="77777777" w:rsidR="00704613" w:rsidRDefault="00704613" w:rsidP="00704613">
      <w:r>
        <w:t>You should wear appropriate protective clothing for all backstage activities.</w:t>
      </w:r>
    </w:p>
    <w:p w14:paraId="423C065C" w14:textId="3BE1D077" w:rsidR="00561937" w:rsidRDefault="00704613" w:rsidP="00704613">
      <w:r>
        <w:t>No member of the Theatre may, at any time, attempt to reconfigure any electrical wiring; plugs etc. without first consulting the Theatre Technical Manager or the Venue Manager</w:t>
      </w:r>
    </w:p>
    <w:sectPr w:rsidR="005619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13"/>
    <w:rsid w:val="002F1BDD"/>
    <w:rsid w:val="00561937"/>
    <w:rsid w:val="00704613"/>
    <w:rsid w:val="008E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31AD"/>
  <w15:chartTrackingRefBased/>
  <w15:docId w15:val="{5E5F83FB-25D4-4D96-A45D-E4C44E9A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324258">
      <w:bodyDiv w:val="1"/>
      <w:marLeft w:val="0"/>
      <w:marRight w:val="0"/>
      <w:marTop w:val="0"/>
      <w:marBottom w:val="0"/>
      <w:divBdr>
        <w:top w:val="none" w:sz="0" w:space="0" w:color="auto"/>
        <w:left w:val="none" w:sz="0" w:space="0" w:color="auto"/>
        <w:bottom w:val="none" w:sz="0" w:space="0" w:color="auto"/>
        <w:right w:val="none" w:sz="0" w:space="0" w:color="auto"/>
      </w:divBdr>
      <w:divsChild>
        <w:div w:id="1782146486">
          <w:marLeft w:val="0"/>
          <w:marRight w:val="0"/>
          <w:marTop w:val="0"/>
          <w:marBottom w:val="0"/>
          <w:divBdr>
            <w:top w:val="none" w:sz="0" w:space="0" w:color="auto"/>
            <w:left w:val="none" w:sz="0" w:space="0" w:color="auto"/>
            <w:bottom w:val="none" w:sz="0" w:space="0" w:color="auto"/>
            <w:right w:val="none" w:sz="0" w:space="0" w:color="auto"/>
          </w:divBdr>
          <w:divsChild>
            <w:div w:id="142894957">
              <w:marLeft w:val="0"/>
              <w:marRight w:val="0"/>
              <w:marTop w:val="0"/>
              <w:marBottom w:val="0"/>
              <w:divBdr>
                <w:top w:val="none" w:sz="0" w:space="0" w:color="auto"/>
                <w:left w:val="none" w:sz="0" w:space="0" w:color="auto"/>
                <w:bottom w:val="none" w:sz="0" w:space="0" w:color="auto"/>
                <w:right w:val="none" w:sz="0" w:space="0" w:color="auto"/>
              </w:divBdr>
            </w:div>
          </w:divsChild>
        </w:div>
        <w:div w:id="79517644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A025C4F370544A701DC39B9BD86D5" ma:contentTypeVersion="4" ma:contentTypeDescription="Create a new document." ma:contentTypeScope="" ma:versionID="47c6ba7d7f0cee4a75909f2542d9ea94">
  <xsd:schema xmlns:xsd="http://www.w3.org/2001/XMLSchema" xmlns:xs="http://www.w3.org/2001/XMLSchema" xmlns:p="http://schemas.microsoft.com/office/2006/metadata/properties" xmlns:ns2="e2320e95-0b35-4ccc-8b3a-88ff2b75b04f" targetNamespace="http://schemas.microsoft.com/office/2006/metadata/properties" ma:root="true" ma:fieldsID="1c627526e25e4c3f35eac222f8ffbad1" ns2:_="">
    <xsd:import namespace="e2320e95-0b35-4ccc-8b3a-88ff2b75b0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20e95-0b35-4ccc-8b3a-88ff2b75b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0BFF9-FCA6-4D58-9D30-6BB7B47E0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20e95-0b35-4ccc-8b3a-88ff2b75b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E3ED6-8FB3-4C32-9FE3-5AFA1002D4DF}">
  <ds:schemaRefs>
    <ds:schemaRef ds:uri="http://schemas.microsoft.com/sharepoint/v3/contenttype/forms"/>
  </ds:schemaRefs>
</ds:datastoreItem>
</file>

<file path=customXml/itemProps3.xml><?xml version="1.0" encoding="utf-8"?>
<ds:datastoreItem xmlns:ds="http://schemas.openxmlformats.org/officeDocument/2006/customXml" ds:itemID="{40D7A4F3-14A0-4198-B055-8668D7460726}">
  <ds:schemaRefs>
    <ds:schemaRef ds:uri="http://schemas.microsoft.com/office/2006/metadata/properties"/>
    <ds:schemaRef ds:uri="http://schemas.microsoft.com/office/2006/documentManagement/types"/>
    <ds:schemaRef ds:uri="http://www.w3.org/XML/1998/namespace"/>
    <ds:schemaRef ds:uri="e2320e95-0b35-4ccc-8b3a-88ff2b75b04f"/>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De'Ath</dc:creator>
  <cp:keywords/>
  <dc:description/>
  <cp:lastModifiedBy>Andrew De'Ath</cp:lastModifiedBy>
  <cp:revision>1</cp:revision>
  <dcterms:created xsi:type="dcterms:W3CDTF">2025-01-06T15:04:00Z</dcterms:created>
  <dcterms:modified xsi:type="dcterms:W3CDTF">2025-01-06T15:06:00Z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0x010100151A025C4F370544A701DC39B9BD86D5</vt:lpwstr>
  </property>
</Properties>
</file>